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E7D43" w:rsidRDefault="00000000">
      <w:pPr>
        <w:jc w:val="center"/>
        <w:rPr>
          <w:rFonts w:ascii="Times New Roman" w:eastAsia="Times New Roman" w:hAnsi="Times New Roman" w:cs="Times New Roman"/>
          <w:b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>PORT JEFFERSON FREE LIBRARY</w:t>
      </w:r>
    </w:p>
    <w:p w14:paraId="00000002" w14:textId="77777777" w:rsidR="00BE7D43" w:rsidRDefault="00000000">
      <w:pPr>
        <w:jc w:val="center"/>
        <w:rPr>
          <w:rFonts w:ascii="Times New Roman" w:eastAsia="Times New Roman" w:hAnsi="Times New Roman" w:cs="Times New Roman"/>
          <w:b/>
          <w:small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mallCaps/>
          <w:sz w:val="32"/>
          <w:szCs w:val="32"/>
        </w:rPr>
        <w:t>BOARD OF TRUSTEE MEETING MINUTES</w:t>
      </w:r>
    </w:p>
    <w:p w14:paraId="00000003" w14:textId="77777777" w:rsidR="00BE7D43" w:rsidRDefault="00BE7D43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00000004" w14:textId="77777777" w:rsidR="00BE7D43" w:rsidRDefault="00000000">
      <w:pPr>
        <w:tabs>
          <w:tab w:val="left" w:pos="720"/>
          <w:tab w:val="left" w:pos="180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Meeting Date:      June 23, 2025   </w:t>
      </w:r>
    </w:p>
    <w:p w14:paraId="00000005" w14:textId="77777777" w:rsidR="00BE7D43" w:rsidRDefault="00000000">
      <w:pPr>
        <w:tabs>
          <w:tab w:val="left" w:pos="720"/>
          <w:tab w:val="left" w:pos="1800"/>
        </w:tabs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Meeting Time:     5:00 p.m.</w:t>
      </w:r>
    </w:p>
    <w:p w14:paraId="00000006" w14:textId="77777777" w:rsidR="00BE7D43" w:rsidRDefault="00000000">
      <w:pPr>
        <w:tabs>
          <w:tab w:val="left" w:pos="1980"/>
          <w:tab w:val="left" w:pos="57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Present:                Karyn Jensen, Vice President           Jenny Bloom, Director                                                                                                                                               </w:t>
      </w:r>
    </w:p>
    <w:p w14:paraId="00000007" w14:textId="77777777" w:rsidR="00BE7D43" w:rsidRDefault="00000000">
      <w:pPr>
        <w:tabs>
          <w:tab w:val="left" w:pos="1980"/>
          <w:tab w:val="left" w:pos="57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Nicole Connelly, Secretary              Jennifer DeLeo, Business Manager                                                                                                                                    </w:t>
      </w:r>
    </w:p>
    <w:p w14:paraId="00000008" w14:textId="77777777" w:rsidR="00BE7D43" w:rsidRDefault="00000000">
      <w:pPr>
        <w:tabs>
          <w:tab w:val="left" w:pos="1980"/>
          <w:tab w:val="left" w:pos="57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Andrew Thomas, Trustee                 Lisa McDonnell, Asst to the Business Manager                                                    </w:t>
      </w:r>
    </w:p>
    <w:p w14:paraId="00000009" w14:textId="77777777" w:rsidR="00BE7D43" w:rsidRDefault="00000000">
      <w:pPr>
        <w:tabs>
          <w:tab w:val="left" w:pos="1980"/>
          <w:tab w:val="left" w:pos="57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Kristen Reilly, Trustee                     </w:t>
      </w:r>
    </w:p>
    <w:p w14:paraId="0000000A" w14:textId="77777777" w:rsidR="00BE7D43" w:rsidRDefault="00000000">
      <w:pPr>
        <w:tabs>
          <w:tab w:val="left" w:pos="1980"/>
          <w:tab w:val="left" w:pos="57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</w:t>
      </w:r>
    </w:p>
    <w:p w14:paraId="0000000B" w14:textId="77777777" w:rsidR="00BE7D43" w:rsidRDefault="00BE7D43">
      <w:pPr>
        <w:tabs>
          <w:tab w:val="left" w:pos="1980"/>
          <w:tab w:val="left" w:pos="5760"/>
        </w:tabs>
        <w:rPr>
          <w:rFonts w:ascii="Times New Roman" w:eastAsia="Times New Roman" w:hAnsi="Times New Roman" w:cs="Times New Roman"/>
        </w:rPr>
      </w:pPr>
    </w:p>
    <w:p w14:paraId="0000000C" w14:textId="77777777" w:rsidR="00BE7D43" w:rsidRDefault="00000000">
      <w:pPr>
        <w:tabs>
          <w:tab w:val="left" w:pos="1980"/>
          <w:tab w:val="left" w:pos="57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Absent:                John Grossman, President  </w:t>
      </w:r>
    </w:p>
    <w:p w14:paraId="0000000D" w14:textId="77777777" w:rsidR="00BE7D43" w:rsidRDefault="00000000">
      <w:pPr>
        <w:tabs>
          <w:tab w:val="left" w:pos="1980"/>
          <w:tab w:val="left" w:pos="57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Joseph Orofino, Financial                           </w:t>
      </w:r>
    </w:p>
    <w:p w14:paraId="0000000E" w14:textId="77777777" w:rsidR="00BE7D43" w:rsidRDefault="00000000">
      <w:pPr>
        <w:tabs>
          <w:tab w:val="left" w:pos="1980"/>
          <w:tab w:val="left" w:pos="57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Emily Murphy, Trustee                                                                        </w:t>
      </w:r>
    </w:p>
    <w:p w14:paraId="0000000F" w14:textId="77777777" w:rsidR="00BE7D43" w:rsidRDefault="00000000">
      <w:pPr>
        <w:tabs>
          <w:tab w:val="left" w:pos="1980"/>
          <w:tab w:val="left" w:pos="57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</w:t>
      </w:r>
    </w:p>
    <w:p w14:paraId="00000010" w14:textId="77777777" w:rsidR="00BE7D43" w:rsidRDefault="00000000">
      <w:pPr>
        <w:tabs>
          <w:tab w:val="left" w:pos="1980"/>
          <w:tab w:val="left" w:pos="57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</w:t>
      </w:r>
    </w:p>
    <w:p w14:paraId="00000011" w14:textId="77777777" w:rsidR="00BE7D4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>CALL TO ORDER</w:t>
      </w:r>
      <w:r>
        <w:rPr>
          <w:rFonts w:ascii="Times New Roman" w:eastAsia="Times New Roman" w:hAnsi="Times New Roman" w:cs="Times New Roman"/>
          <w:b/>
          <w:color w:val="000000"/>
        </w:rPr>
        <w:t xml:space="preserve">, </w:t>
      </w:r>
      <w:r>
        <w:rPr>
          <w:rFonts w:ascii="Times New Roman" w:eastAsia="Times New Roman" w:hAnsi="Times New Roman" w:cs="Times New Roman"/>
          <w:b/>
          <w:i/>
          <w:color w:val="000000"/>
        </w:rPr>
        <w:t>introductory remarks</w:t>
      </w:r>
    </w:p>
    <w:p w14:paraId="00000012" w14:textId="77777777" w:rsidR="00BE7D4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smallCaps/>
          <w:color w:val="000000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</w:rPr>
        <w:t xml:space="preserve"> K</w:t>
      </w:r>
      <w:r>
        <w:rPr>
          <w:color w:val="000000"/>
        </w:rPr>
        <w:t>. Jensen called the meeting to order at 5:08 p.m.</w:t>
      </w:r>
    </w:p>
    <w:p w14:paraId="00000013" w14:textId="77777777" w:rsidR="00BE7D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Comments from the Board. </w:t>
      </w:r>
      <w:r>
        <w:rPr>
          <w:rFonts w:ascii="Times New Roman" w:eastAsia="Times New Roman" w:hAnsi="Times New Roman" w:cs="Times New Roman"/>
          <w:color w:val="000000"/>
        </w:rPr>
        <w:t>None</w:t>
      </w:r>
    </w:p>
    <w:p w14:paraId="00000014" w14:textId="77777777" w:rsidR="00BE7D4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Comments from the Public. </w:t>
      </w:r>
      <w:r>
        <w:rPr>
          <w:rFonts w:ascii="Times New Roman" w:eastAsia="Times New Roman" w:hAnsi="Times New Roman" w:cs="Times New Roman"/>
          <w:color w:val="000000"/>
        </w:rPr>
        <w:t>None</w:t>
      </w:r>
    </w:p>
    <w:p w14:paraId="00000015" w14:textId="77777777" w:rsidR="00BE7D43" w:rsidRDefault="00BE7D43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1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6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II.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APPROVAL OF AGENDA/MINUTES</w:t>
      </w:r>
    </w:p>
    <w:p w14:paraId="00000017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bookmarkStart w:id="0" w:name="_heading=h.qy8lupsid7ej" w:colFirst="0" w:colLast="0"/>
      <w:bookmarkEnd w:id="0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MOTION</w:t>
      </w:r>
      <w:r>
        <w:rPr>
          <w:rFonts w:ascii="Times New Roman" w:eastAsia="Times New Roman" w:hAnsi="Times New Roman" w:cs="Times New Roman"/>
        </w:rPr>
        <w:t xml:space="preserve"> to approve the agenda for the June 23, 2025 Board of Trustee Meeting. (Thomas; Connelly) </w:t>
      </w:r>
    </w:p>
    <w:p w14:paraId="00000018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unanimously approved</w:t>
      </w:r>
    </w:p>
    <w:p w14:paraId="00000019" w14:textId="77777777" w:rsidR="00BE7D43" w:rsidRDefault="00000000">
      <w:pPr>
        <w:tabs>
          <w:tab w:val="left" w:pos="540"/>
        </w:tabs>
        <w:spacing w:line="276" w:lineRule="auto"/>
        <w:ind w:left="5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MOTION</w:t>
      </w:r>
      <w:r>
        <w:rPr>
          <w:rFonts w:ascii="Times New Roman" w:eastAsia="Times New Roman" w:hAnsi="Times New Roman" w:cs="Times New Roman"/>
        </w:rPr>
        <w:t xml:space="preserve"> to accept the minutes of the May 19, 2025 Board of Trustee Meeting. (Reilly; Connelly) unanimously approved</w:t>
      </w:r>
    </w:p>
    <w:p w14:paraId="0000001A" w14:textId="77777777" w:rsidR="00BE7D43" w:rsidRDefault="00000000">
      <w:pPr>
        <w:tabs>
          <w:tab w:val="left" w:pos="540"/>
        </w:tabs>
        <w:spacing w:line="276" w:lineRule="auto"/>
        <w:ind w:left="5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MOTION</w:t>
      </w:r>
      <w:r>
        <w:rPr>
          <w:rFonts w:ascii="Times New Roman" w:eastAsia="Times New Roman" w:hAnsi="Times New Roman" w:cs="Times New Roman"/>
        </w:rPr>
        <w:t xml:space="preserve"> to accept the minutes of the June 11, 2025 Board of Trustee Special Meeting. </w:t>
      </w:r>
    </w:p>
    <w:p w14:paraId="0000001B" w14:textId="77777777" w:rsidR="00BE7D43" w:rsidRDefault="00000000">
      <w:pPr>
        <w:tabs>
          <w:tab w:val="left" w:pos="540"/>
        </w:tabs>
        <w:spacing w:line="276" w:lineRule="auto"/>
        <w:ind w:left="5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(Connelly; Thomas) unanimously approved</w:t>
      </w:r>
    </w:p>
    <w:p w14:paraId="0000001C" w14:textId="77777777" w:rsidR="00BE7D43" w:rsidRDefault="00BE7D43">
      <w:pPr>
        <w:tabs>
          <w:tab w:val="left" w:pos="540"/>
        </w:tabs>
        <w:spacing w:line="216" w:lineRule="auto"/>
        <w:jc w:val="both"/>
        <w:rPr>
          <w:rFonts w:ascii="Times New Roman" w:eastAsia="Times New Roman" w:hAnsi="Times New Roman" w:cs="Times New Roman"/>
        </w:rPr>
      </w:pPr>
    </w:p>
    <w:p w14:paraId="0000001D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III.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smallCaps/>
        </w:rPr>
        <w:t>FINANCIAL REPORTS</w:t>
      </w:r>
    </w:p>
    <w:p w14:paraId="0000001E" w14:textId="77777777" w:rsidR="00BE7D43" w:rsidRDefault="00000000">
      <w:pP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  <w:t>A.</w:t>
      </w:r>
      <w:r>
        <w:rPr>
          <w:rFonts w:ascii="Times New Roman" w:eastAsia="Times New Roman" w:hAnsi="Times New Roman" w:cs="Times New Roman"/>
          <w:b/>
        </w:rPr>
        <w:tab/>
        <w:t>Business Manager's Report to the Treasurer</w:t>
      </w:r>
    </w:p>
    <w:p w14:paraId="0000001F" w14:textId="77777777" w:rsidR="00BE7D43" w:rsidRDefault="00000000">
      <w:pPr>
        <w:tabs>
          <w:tab w:val="left" w:pos="540"/>
          <w:tab w:val="left" w:pos="900"/>
        </w:tabs>
        <w:spacing w:line="276" w:lineRule="auto"/>
        <w:ind w:left="900" w:hanging="90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  <w:t>B.</w:t>
      </w:r>
      <w:r>
        <w:rPr>
          <w:rFonts w:ascii="Times New Roman" w:eastAsia="Times New Roman" w:hAnsi="Times New Roman" w:cs="Times New Roman"/>
          <w:b/>
        </w:rPr>
        <w:tab/>
        <w:t>Comparative Statements of Expenses and Revenue for the Month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Ending May 31, 2025 </w:t>
      </w:r>
    </w:p>
    <w:p w14:paraId="00000020" w14:textId="77777777" w:rsidR="00BE7D43" w:rsidRDefault="00000000">
      <w:pP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  <w:t>C.</w:t>
      </w:r>
      <w:r>
        <w:rPr>
          <w:rFonts w:ascii="Times New Roman" w:eastAsia="Times New Roman" w:hAnsi="Times New Roman" w:cs="Times New Roman"/>
          <w:b/>
        </w:rPr>
        <w:tab/>
        <w:t>Reporting Payrolls and Warrants</w:t>
      </w:r>
    </w:p>
    <w:p w14:paraId="00000021" w14:textId="77777777" w:rsidR="00BE7D43" w:rsidRDefault="00000000">
      <w:pPr>
        <w:tabs>
          <w:tab w:val="left" w:pos="540"/>
          <w:tab w:val="left" w:pos="900"/>
          <w:tab w:val="left" w:pos="126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1. FAO Warrants of May 9, 2025 ($75,771.26) and May 23, 2025 ($7,272.65) </w:t>
      </w:r>
    </w:p>
    <w:p w14:paraId="00000022" w14:textId="77777777" w:rsidR="00BE7D43" w:rsidRDefault="00000000">
      <w:pPr>
        <w:tabs>
          <w:tab w:val="left" w:pos="540"/>
          <w:tab w:val="left" w:pos="900"/>
          <w:tab w:val="left" w:pos="126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2. Payroll Warrants of May 9, 2025 ($57,517.40) and May 23, 2025 ($58,541.63) </w:t>
      </w:r>
    </w:p>
    <w:p w14:paraId="00000023" w14:textId="77777777" w:rsidR="00BE7D43" w:rsidRDefault="00000000">
      <w:pPr>
        <w:tabs>
          <w:tab w:val="left" w:pos="540"/>
          <w:tab w:val="left" w:pos="900"/>
          <w:tab w:val="left" w:pos="126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3. Capital Warrants of May 9, 2025 ($6,752.50), May 23, 2025 ($450.00) and June 23, 2025  </w:t>
      </w:r>
    </w:p>
    <w:p w14:paraId="00000024" w14:textId="77777777" w:rsidR="00BE7D43" w:rsidRDefault="00000000">
      <w:pPr>
        <w:tabs>
          <w:tab w:val="left" w:pos="540"/>
          <w:tab w:val="left" w:pos="900"/>
          <w:tab w:val="left" w:pos="126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($55,678.40)</w:t>
      </w:r>
    </w:p>
    <w:p w14:paraId="00000025" w14:textId="77777777" w:rsidR="00BE7D43" w:rsidRDefault="00000000">
      <w:pPr>
        <w:tabs>
          <w:tab w:val="left" w:pos="540"/>
          <w:tab w:val="left" w:pos="900"/>
          <w:tab w:val="left" w:pos="126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4. Warrant of June 23, 2025 ($83,973.58)</w:t>
      </w:r>
    </w:p>
    <w:p w14:paraId="00000026" w14:textId="77777777" w:rsidR="00BE7D43" w:rsidRDefault="00BE7D43">
      <w:pPr>
        <w:tabs>
          <w:tab w:val="left" w:pos="540"/>
          <w:tab w:val="left" w:pos="900"/>
          <w:tab w:val="left" w:pos="126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00000027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b/>
        </w:rPr>
        <w:t>MOTION</w:t>
      </w:r>
      <w:r>
        <w:rPr>
          <w:rFonts w:ascii="Times New Roman" w:eastAsia="Times New Roman" w:hAnsi="Times New Roman" w:cs="Times New Roman"/>
        </w:rPr>
        <w:t xml:space="preserve"> to accept all Financial Warrants as presented. (Connelly; Thomas) unanimously approved</w:t>
      </w:r>
    </w:p>
    <w:p w14:paraId="00000028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</w:t>
      </w:r>
    </w:p>
    <w:p w14:paraId="00000029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</w:rPr>
        <w:t>IV.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smallCaps/>
        </w:rPr>
        <w:t>LIBRARY REPORTS</w:t>
      </w:r>
    </w:p>
    <w:p w14:paraId="0000002A" w14:textId="77777777" w:rsidR="00BE7D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Director Report</w:t>
      </w:r>
    </w:p>
    <w:p w14:paraId="0000002B" w14:textId="77777777" w:rsidR="00BE7D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Summer reading has begun (June 21- August 9).</w:t>
      </w:r>
    </w:p>
    <w:p w14:paraId="0000002C" w14:textId="77777777" w:rsidR="00BE7D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Board meeting calendar for 2026 has been proposed.</w:t>
      </w:r>
    </w:p>
    <w:p w14:paraId="0000002D" w14:textId="77777777" w:rsidR="00BE7D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Our new phone system will be installed by early July.</w:t>
      </w:r>
    </w:p>
    <w:p w14:paraId="0000002E" w14:textId="77777777" w:rsidR="00BE7D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New copiers will be installed soon. A motion will be made to change copier &amp; fax patron rates.</w:t>
      </w:r>
    </w:p>
    <w:p w14:paraId="0000002F" w14:textId="77777777" w:rsidR="00BE7D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We will discuss campus design plan.</w:t>
      </w:r>
    </w:p>
    <w:p w14:paraId="00000030" w14:textId="77777777" w:rsidR="00BE7D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Thermal Solutions has started installing new HVAC’s.</w:t>
      </w:r>
    </w:p>
    <w:p w14:paraId="00000031" w14:textId="77777777" w:rsidR="00BE7D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Duct replacement work has been scheduled.</w:t>
      </w:r>
    </w:p>
    <w:p w14:paraId="00000032" w14:textId="77777777" w:rsidR="00BE7D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We will be making a motion to hire 2 new part-time Library Aides.</w:t>
      </w:r>
    </w:p>
    <w:p w14:paraId="00000033" w14:textId="77777777" w:rsidR="00BE7D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Our job-training site program with High School students has wrapped up.</w:t>
      </w:r>
    </w:p>
    <w:p w14:paraId="00000034" w14:textId="77777777" w:rsidR="00BE7D4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We will be making a motion for confidential employee raises.</w:t>
      </w:r>
    </w:p>
    <w:p w14:paraId="00000035" w14:textId="77777777" w:rsidR="00BE7D43" w:rsidRDefault="00000000">
      <w:pPr>
        <w:tabs>
          <w:tab w:val="left" w:pos="540"/>
          <w:tab w:val="left" w:pos="90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</w:t>
      </w:r>
    </w:p>
    <w:p w14:paraId="00000036" w14:textId="77777777" w:rsidR="00BE7D4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Personnel</w:t>
      </w:r>
    </w:p>
    <w:p w14:paraId="00000037" w14:textId="77777777" w:rsidR="00BE7D4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276" w:lineRule="auto"/>
        <w:ind w:left="90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MOTION</w:t>
      </w:r>
      <w:r>
        <w:rPr>
          <w:rFonts w:ascii="Times New Roman" w:eastAsia="Times New Roman" w:hAnsi="Times New Roman" w:cs="Times New Roman"/>
          <w:color w:val="000000"/>
        </w:rPr>
        <w:t xml:space="preserve"> to approve a 2% pay increase to confidential employees Jennifer DeLeo and Lisa McDonnell beginning July 1,</w:t>
      </w:r>
      <w:r>
        <w:rPr>
          <w:color w:val="000000"/>
        </w:rPr>
        <w:t xml:space="preserve"> 2025.</w:t>
      </w:r>
      <w:r>
        <w:rPr>
          <w:rFonts w:ascii="Times New Roman" w:eastAsia="Times New Roman" w:hAnsi="Times New Roman" w:cs="Times New Roman"/>
          <w:color w:val="000000"/>
        </w:rPr>
        <w:t xml:space="preserve"> (Reilly; Connelly) unanimously approved</w:t>
      </w:r>
    </w:p>
    <w:p w14:paraId="00000038" w14:textId="77777777" w:rsidR="00BE7D43" w:rsidRDefault="00000000">
      <w:pPr>
        <w:tabs>
          <w:tab w:val="left" w:pos="540"/>
        </w:tabs>
        <w:spacing w:line="276" w:lineRule="auto"/>
        <w:ind w:left="5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MOTION</w:t>
      </w:r>
      <w:r>
        <w:rPr>
          <w:rFonts w:ascii="Times New Roman" w:eastAsia="Times New Roman" w:hAnsi="Times New Roman" w:cs="Times New Roman"/>
        </w:rPr>
        <w:t xml:space="preserve"> to approve a 4% pay increase to Director Jenny Bloom beginning July 1,</w:t>
      </w:r>
      <w:r>
        <w:t xml:space="preserve"> 2025. </w:t>
      </w:r>
      <w:r>
        <w:rPr>
          <w:rFonts w:ascii="Times New Roman" w:eastAsia="Times New Roman" w:hAnsi="Times New Roman" w:cs="Times New Roman"/>
        </w:rPr>
        <w:t xml:space="preserve">(Thomas; </w:t>
      </w:r>
    </w:p>
    <w:p w14:paraId="00000039" w14:textId="77777777" w:rsidR="00BE7D43" w:rsidRDefault="00000000">
      <w:pPr>
        <w:tabs>
          <w:tab w:val="left" w:pos="540"/>
        </w:tabs>
        <w:spacing w:line="276" w:lineRule="auto"/>
        <w:ind w:left="547"/>
        <w:jc w:val="both"/>
      </w:pPr>
      <w:r>
        <w:rPr>
          <w:rFonts w:ascii="Times New Roman" w:eastAsia="Times New Roman" w:hAnsi="Times New Roman" w:cs="Times New Roman"/>
          <w:b/>
        </w:rPr>
        <w:t xml:space="preserve">    </w:t>
      </w:r>
      <w:r>
        <w:rPr>
          <w:rFonts w:ascii="Times New Roman" w:eastAsia="Times New Roman" w:hAnsi="Times New Roman" w:cs="Times New Roman"/>
        </w:rPr>
        <w:t xml:space="preserve">  Connelly) unanimously approved</w:t>
      </w:r>
    </w:p>
    <w:p w14:paraId="0000003A" w14:textId="77777777" w:rsidR="00BE7D43" w:rsidRDefault="00000000">
      <w:pPr>
        <w:tabs>
          <w:tab w:val="left" w:pos="540"/>
        </w:tabs>
        <w:spacing w:line="276" w:lineRule="auto"/>
        <w:ind w:left="5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212121"/>
        </w:rPr>
        <w:t xml:space="preserve">     </w:t>
      </w:r>
      <w:r>
        <w:rPr>
          <w:rFonts w:ascii="Times New Roman" w:eastAsia="Times New Roman" w:hAnsi="Times New Roman" w:cs="Times New Roman"/>
          <w:b/>
        </w:rPr>
        <w:t xml:space="preserve">MOTION </w:t>
      </w:r>
      <w:r>
        <w:rPr>
          <w:rFonts w:ascii="Times New Roman" w:eastAsia="Times New Roman" w:hAnsi="Times New Roman" w:cs="Times New Roman"/>
        </w:rPr>
        <w:t>to hire Stephanie Manganello as part-time Library Aide at $17.36/hr., effective July 1, 2025.</w:t>
      </w:r>
    </w:p>
    <w:p w14:paraId="0000003B" w14:textId="77777777" w:rsidR="00BE7D43" w:rsidRDefault="00000000">
      <w:pPr>
        <w:tabs>
          <w:tab w:val="left" w:pos="540"/>
          <w:tab w:val="left" w:pos="900"/>
        </w:tabs>
        <w:spacing w:line="276" w:lineRule="auto"/>
        <w:ind w:left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212121"/>
        </w:rPr>
        <w:t xml:space="preserve">      </w:t>
      </w:r>
      <w:r>
        <w:rPr>
          <w:rFonts w:ascii="Times New Roman" w:eastAsia="Times New Roman" w:hAnsi="Times New Roman" w:cs="Times New Roman"/>
        </w:rPr>
        <w:t>(Reilly; Connelly) unanimously approved</w:t>
      </w:r>
    </w:p>
    <w:p w14:paraId="0000003C" w14:textId="77777777" w:rsidR="00BE7D43" w:rsidRDefault="00000000">
      <w:pPr>
        <w:tabs>
          <w:tab w:val="left" w:pos="540"/>
        </w:tabs>
        <w:spacing w:line="276" w:lineRule="auto"/>
        <w:ind w:left="54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  <w:r>
        <w:rPr>
          <w:rFonts w:ascii="Times New Roman" w:eastAsia="Times New Roman" w:hAnsi="Times New Roman" w:cs="Times New Roman"/>
          <w:b/>
        </w:rPr>
        <w:t xml:space="preserve">MOTION </w:t>
      </w:r>
      <w:r>
        <w:rPr>
          <w:rFonts w:ascii="Times New Roman" w:eastAsia="Times New Roman" w:hAnsi="Times New Roman" w:cs="Times New Roman"/>
        </w:rPr>
        <w:t>to hire Elizabeth Sblendorio as part-time Library Aide at $17.36/hr., effective July 1, 2025.</w:t>
      </w:r>
    </w:p>
    <w:p w14:paraId="0000003D" w14:textId="77777777" w:rsidR="00BE7D43" w:rsidRDefault="00000000">
      <w:pPr>
        <w:tabs>
          <w:tab w:val="left" w:pos="90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(Connelly; Reilly) unanimously approved</w:t>
      </w:r>
    </w:p>
    <w:p w14:paraId="0000003E" w14:textId="77777777" w:rsidR="00BE7D43" w:rsidRDefault="00000000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highlight w:val="yellow"/>
        </w:rPr>
      </w:pPr>
      <w:bookmarkStart w:id="1" w:name="_heading=h.vti0fk5asf6g" w:colFirst="0" w:colLast="0"/>
      <w:bookmarkEnd w:id="1"/>
      <w:r>
        <w:rPr>
          <w:rFonts w:ascii="Times New Roman" w:eastAsia="Times New Roman" w:hAnsi="Times New Roman" w:cs="Times New Roman"/>
          <w:color w:val="212121"/>
        </w:rPr>
        <w:t xml:space="preserve">               </w:t>
      </w:r>
      <w:r>
        <w:rPr>
          <w:rFonts w:ascii="Times New Roman" w:eastAsia="Times New Roman" w:hAnsi="Times New Roman" w:cs="Times New Roman"/>
        </w:rPr>
        <w:t xml:space="preserve">               </w:t>
      </w:r>
      <w:r>
        <w:rPr>
          <w:rFonts w:ascii="Times New Roman" w:eastAsia="Times New Roman" w:hAnsi="Times New Roman" w:cs="Times New Roman"/>
          <w:b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      </w:t>
      </w:r>
    </w:p>
    <w:p w14:paraId="0000003F" w14:textId="77777777" w:rsidR="00BE7D43" w:rsidRDefault="00000000">
      <w:pPr>
        <w:tabs>
          <w:tab w:val="left" w:pos="900"/>
        </w:tabs>
        <w:spacing w:line="276" w:lineRule="auto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</w:rPr>
        <w:t xml:space="preserve">V.     </w:t>
      </w:r>
      <w:r>
        <w:rPr>
          <w:rFonts w:ascii="Times New Roman" w:eastAsia="Times New Roman" w:hAnsi="Times New Roman" w:cs="Times New Roman"/>
          <w:b/>
          <w:smallCaps/>
        </w:rPr>
        <w:t>UNFINISHED BUSINESS</w:t>
      </w:r>
    </w:p>
    <w:p w14:paraId="00000040" w14:textId="77777777" w:rsidR="00BE7D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None</w:t>
      </w:r>
    </w:p>
    <w:p w14:paraId="00000041" w14:textId="77777777" w:rsidR="00BE7D43" w:rsidRDefault="00000000">
      <w:pPr>
        <w:tabs>
          <w:tab w:val="left" w:pos="900"/>
        </w:tabs>
        <w:spacing w:line="216" w:lineRule="auto"/>
        <w:jc w:val="both"/>
      </w:pP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  <w:b/>
          <w:smallCaps/>
        </w:rPr>
        <w:t xml:space="preserve">                      </w:t>
      </w:r>
      <w:r>
        <w:t xml:space="preserve">           </w:t>
      </w:r>
    </w:p>
    <w:p w14:paraId="00000042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b/>
          <w:smallCaps/>
        </w:rPr>
      </w:pPr>
      <w:bookmarkStart w:id="2" w:name="_heading=h.bq7etyievggc" w:colFirst="0" w:colLast="0"/>
      <w:bookmarkEnd w:id="2"/>
      <w:r>
        <w:rPr>
          <w:rFonts w:ascii="Times New Roman" w:eastAsia="Times New Roman" w:hAnsi="Times New Roman" w:cs="Times New Roman"/>
          <w:b/>
        </w:rPr>
        <w:t>VI.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  <w:smallCaps/>
        </w:rPr>
        <w:t>NEW BUSINESS</w:t>
      </w:r>
    </w:p>
    <w:p w14:paraId="00000043" w14:textId="77777777" w:rsidR="00BE7D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Bank of America Credit Card</w:t>
      </w:r>
    </w:p>
    <w:p w14:paraId="00000044" w14:textId="77777777" w:rsidR="00BE7D43" w:rsidRDefault="00000000">
      <w:pPr>
        <w:tabs>
          <w:tab w:val="left" w:pos="5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MOTION </w:t>
      </w:r>
      <w:r>
        <w:rPr>
          <w:rFonts w:ascii="Times New Roman" w:eastAsia="Times New Roman" w:hAnsi="Times New Roman" w:cs="Times New Roman"/>
        </w:rPr>
        <w:t>to approve payment to Bank of America Credit Card in the amount of $8,829.20 for</w:t>
      </w:r>
    </w:p>
    <w:p w14:paraId="00000045" w14:textId="77777777" w:rsidR="00BE7D43" w:rsidRDefault="00000000">
      <w:pPr>
        <w:tabs>
          <w:tab w:val="left" w:pos="5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programs bus &amp; rail, staff day training, 3D printer and other miscellaneous items. (Connelly; Thomas)</w:t>
      </w:r>
    </w:p>
    <w:p w14:paraId="00000046" w14:textId="77777777" w:rsidR="00BE7D4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left="88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unanimously approved</w:t>
      </w:r>
    </w:p>
    <w:p w14:paraId="00000047" w14:textId="77777777" w:rsidR="00BE7D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SCLS</w:t>
      </w:r>
    </w:p>
    <w:p w14:paraId="00000048" w14:textId="77777777" w:rsidR="00BE7D4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left="88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MOTION </w:t>
      </w:r>
      <w:r>
        <w:rPr>
          <w:rFonts w:ascii="Times New Roman" w:eastAsia="Times New Roman" w:hAnsi="Times New Roman" w:cs="Times New Roman"/>
          <w:color w:val="000000"/>
        </w:rPr>
        <w:t>to approve payment to SCLS in the amount of $9,900 for Telecommunications annual</w:t>
      </w:r>
    </w:p>
    <w:p w14:paraId="00000049" w14:textId="77777777" w:rsidR="00BE7D4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left="88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payment. (Thomas; Connelly) unanimously approved</w:t>
      </w:r>
    </w:p>
    <w:p w14:paraId="0000004A" w14:textId="77777777" w:rsidR="00BE7D4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Reorganization</w:t>
      </w:r>
    </w:p>
    <w:p w14:paraId="0000004B" w14:textId="77777777" w:rsidR="00BE7D4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left="88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MOTION </w:t>
      </w:r>
      <w:r>
        <w:rPr>
          <w:rFonts w:ascii="Times New Roman" w:eastAsia="Times New Roman" w:hAnsi="Times New Roman" w:cs="Times New Roman"/>
          <w:color w:val="000000"/>
        </w:rPr>
        <w:t>to accept the 2025-2026 reorganization document as presented.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(Reilly; Connelly)  </w:t>
      </w:r>
    </w:p>
    <w:p w14:paraId="0000004C" w14:textId="77777777" w:rsidR="00BE7D4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left="88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unanimously approved</w:t>
      </w:r>
    </w:p>
    <w:p w14:paraId="0000004D" w14:textId="77777777" w:rsidR="00BE7D43" w:rsidRDefault="00000000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color w:val="212121"/>
        </w:rPr>
      </w:pPr>
      <w:r>
        <w:rPr>
          <w:rFonts w:ascii="Times New Roman" w:eastAsia="Times New Roman" w:hAnsi="Times New Roman" w:cs="Times New Roman"/>
          <w:color w:val="212121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212121"/>
        </w:rPr>
        <w:t>D</w:t>
      </w:r>
      <w:r>
        <w:rPr>
          <w:rFonts w:ascii="Times New Roman" w:eastAsia="Times New Roman" w:hAnsi="Times New Roman" w:cs="Times New Roman"/>
          <w:color w:val="212121"/>
        </w:rPr>
        <w:t xml:space="preserve">.   </w:t>
      </w:r>
      <w:r>
        <w:rPr>
          <w:rFonts w:ascii="Times New Roman" w:eastAsia="Times New Roman" w:hAnsi="Times New Roman" w:cs="Times New Roman"/>
          <w:b/>
          <w:color w:val="212121"/>
        </w:rPr>
        <w:t>Board Calendar</w:t>
      </w:r>
    </w:p>
    <w:p w14:paraId="0000004E" w14:textId="77777777" w:rsidR="00BE7D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12121"/>
        </w:rPr>
        <w:t xml:space="preserve">                </w:t>
      </w:r>
      <w:r>
        <w:rPr>
          <w:rFonts w:ascii="Times New Roman" w:eastAsia="Times New Roman" w:hAnsi="Times New Roman" w:cs="Times New Roman"/>
          <w:b/>
        </w:rPr>
        <w:t>MOTION</w:t>
      </w:r>
      <w:r>
        <w:rPr>
          <w:rFonts w:ascii="Times New Roman" w:eastAsia="Times New Roman" w:hAnsi="Times New Roman" w:cs="Times New Roman"/>
        </w:rPr>
        <w:t xml:space="preserve"> to approve the 2026 Board of Trustees Meeting /Annual Election dates calendar.</w:t>
      </w:r>
    </w:p>
    <w:p w14:paraId="0000004F" w14:textId="77777777" w:rsidR="00BE7D43" w:rsidRDefault="00000000">
      <w:pPr>
        <w:tabs>
          <w:tab w:val="left" w:pos="5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(Reilly; Connelly) unanimously approved</w:t>
      </w:r>
    </w:p>
    <w:p w14:paraId="00000050" w14:textId="77777777" w:rsidR="00BE7D43" w:rsidRDefault="00000000">
      <w:pPr>
        <w:tabs>
          <w:tab w:val="left" w:pos="5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  <w:b/>
        </w:rPr>
        <w:t>E</w:t>
      </w:r>
      <w:r>
        <w:rPr>
          <w:rFonts w:ascii="Times New Roman" w:eastAsia="Times New Roman" w:hAnsi="Times New Roman" w:cs="Times New Roman"/>
        </w:rPr>
        <w:t xml:space="preserve">.   </w:t>
      </w:r>
      <w:r>
        <w:rPr>
          <w:rFonts w:ascii="Times New Roman" w:eastAsia="Times New Roman" w:hAnsi="Times New Roman" w:cs="Times New Roman"/>
          <w:b/>
        </w:rPr>
        <w:t>Approved Vendor List</w:t>
      </w:r>
      <w:r>
        <w:rPr>
          <w:rFonts w:ascii="Times New Roman" w:eastAsia="Times New Roman" w:hAnsi="Times New Roman" w:cs="Times New Roman"/>
        </w:rPr>
        <w:t xml:space="preserve">    </w:t>
      </w:r>
    </w:p>
    <w:p w14:paraId="00000051" w14:textId="77777777" w:rsidR="00BE7D43" w:rsidRDefault="00000000">
      <w:pPr>
        <w:tabs>
          <w:tab w:val="left" w:pos="5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MOTION</w:t>
      </w:r>
      <w:r>
        <w:rPr>
          <w:rFonts w:ascii="Times New Roman" w:eastAsia="Times New Roman" w:hAnsi="Times New Roman" w:cs="Times New Roman"/>
        </w:rPr>
        <w:t xml:space="preserve"> to approve the vendor list for FAO warrant payments in the 2025-2026 fiscal year. </w:t>
      </w:r>
    </w:p>
    <w:p w14:paraId="00000052" w14:textId="77777777" w:rsidR="00BE7D43" w:rsidRDefault="00000000">
      <w:pPr>
        <w:tabs>
          <w:tab w:val="left" w:pos="5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(Thomas; Connelly) unanimously approved</w:t>
      </w:r>
    </w:p>
    <w:p w14:paraId="00000053" w14:textId="77777777" w:rsidR="00BE7D43" w:rsidRDefault="00000000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  <w:b/>
        </w:rPr>
        <w:t xml:space="preserve">F.   </w:t>
      </w:r>
      <w:proofErr w:type="spellStart"/>
      <w:r>
        <w:rPr>
          <w:rFonts w:ascii="Times New Roman" w:eastAsia="Times New Roman" w:hAnsi="Times New Roman" w:cs="Times New Roman"/>
          <w:b/>
        </w:rPr>
        <w:t>Belfor</w:t>
      </w:r>
      <w:proofErr w:type="spellEnd"/>
    </w:p>
    <w:p w14:paraId="00000054" w14:textId="77777777" w:rsidR="00BE7D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           MOTION </w:t>
      </w:r>
      <w:r>
        <w:rPr>
          <w:rFonts w:ascii="Times New Roman" w:eastAsia="Times New Roman" w:hAnsi="Times New Roman" w:cs="Times New Roman"/>
        </w:rPr>
        <w:t xml:space="preserve">to approve payment to </w:t>
      </w:r>
      <w:proofErr w:type="spellStart"/>
      <w:r>
        <w:rPr>
          <w:rFonts w:ascii="Times New Roman" w:eastAsia="Times New Roman" w:hAnsi="Times New Roman" w:cs="Times New Roman"/>
        </w:rPr>
        <w:t>Belfor</w:t>
      </w:r>
      <w:proofErr w:type="spellEnd"/>
      <w:r>
        <w:rPr>
          <w:rFonts w:ascii="Times New Roman" w:eastAsia="Times New Roman" w:hAnsi="Times New Roman" w:cs="Times New Roman"/>
        </w:rPr>
        <w:t xml:space="preserve"> in the amount of $103,539.05 for work completed at 205 E </w:t>
      </w:r>
    </w:p>
    <w:p w14:paraId="00000055" w14:textId="77777777" w:rsidR="00BE7D43" w:rsidRDefault="00000000">
      <w:pPr>
        <w:tabs>
          <w:tab w:val="left" w:pos="5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Main. (Connelly; Thomas) unanimously approved</w:t>
      </w:r>
    </w:p>
    <w:p w14:paraId="00000056" w14:textId="77777777" w:rsidR="00BE7D43" w:rsidRDefault="00000000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  <w:b/>
        </w:rPr>
        <w:t>G</w:t>
      </w:r>
      <w:r>
        <w:rPr>
          <w:rFonts w:ascii="Times New Roman" w:eastAsia="Times New Roman" w:hAnsi="Times New Roman" w:cs="Times New Roman"/>
        </w:rPr>
        <w:t xml:space="preserve">.   </w:t>
      </w:r>
      <w:r>
        <w:rPr>
          <w:rFonts w:ascii="Times New Roman" w:eastAsia="Times New Roman" w:hAnsi="Times New Roman" w:cs="Times New Roman"/>
          <w:b/>
        </w:rPr>
        <w:t>Searles Graphics</w:t>
      </w:r>
    </w:p>
    <w:p w14:paraId="00000057" w14:textId="77777777" w:rsidR="00BE7D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  <w:b/>
        </w:rPr>
        <w:t xml:space="preserve">MOTION </w:t>
      </w:r>
      <w:r>
        <w:rPr>
          <w:rFonts w:ascii="Times New Roman" w:eastAsia="Times New Roman" w:hAnsi="Times New Roman" w:cs="Times New Roman"/>
        </w:rPr>
        <w:t xml:space="preserve">to approve payment to Searles Graphics in the amount of $450.00 per month for website  </w:t>
      </w:r>
    </w:p>
    <w:p w14:paraId="00000058" w14:textId="77777777" w:rsidR="00BE7D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maintenance through December 31, 2025. (Reilly; Thomas) unanimously approved</w:t>
      </w:r>
    </w:p>
    <w:p w14:paraId="00000059" w14:textId="77777777" w:rsidR="00BE7D43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  <w:b/>
        </w:rPr>
        <w:t>H</w:t>
      </w:r>
      <w:r>
        <w:rPr>
          <w:rFonts w:ascii="Times New Roman" w:eastAsia="Times New Roman" w:hAnsi="Times New Roman" w:cs="Times New Roman"/>
        </w:rPr>
        <w:t xml:space="preserve">.   </w:t>
      </w:r>
      <w:r>
        <w:rPr>
          <w:rFonts w:ascii="Times New Roman" w:eastAsia="Times New Roman" w:hAnsi="Times New Roman" w:cs="Times New Roman"/>
          <w:b/>
        </w:rPr>
        <w:t>Copier Fees</w:t>
      </w:r>
    </w:p>
    <w:p w14:paraId="0000005A" w14:textId="77777777" w:rsidR="00BE7D43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  <w:b/>
        </w:rPr>
        <w:t xml:space="preserve">MOTION </w:t>
      </w:r>
      <w:r>
        <w:rPr>
          <w:rFonts w:ascii="Times New Roman" w:eastAsia="Times New Roman" w:hAnsi="Times New Roman" w:cs="Times New Roman"/>
        </w:rPr>
        <w:t xml:space="preserve">to approve changing patron fees for black &amp; white copies, color copies and faxes to .10 </w:t>
      </w:r>
    </w:p>
    <w:p w14:paraId="0000005B" w14:textId="77777777" w:rsidR="00BE7D43" w:rsidRDefault="00000000">
      <w:pPr>
        <w:rPr>
          <w:rFonts w:ascii="Times New Roman" w:eastAsia="Times New Roman" w:hAnsi="Times New Roman" w:cs="Times New Roman"/>
        </w:rPr>
      </w:pPr>
      <w:bookmarkStart w:id="3" w:name="_heading=h.b4bp6ch7ro5o" w:colFirst="0" w:colLast="0"/>
      <w:bookmarkEnd w:id="3"/>
      <w:r>
        <w:rPr>
          <w:rFonts w:ascii="Times New Roman" w:eastAsia="Times New Roman" w:hAnsi="Times New Roman" w:cs="Times New Roman"/>
        </w:rPr>
        <w:t xml:space="preserve">                cents per copy. (Connelly; Thomas) unanimously approved</w:t>
      </w:r>
    </w:p>
    <w:p w14:paraId="0000005C" w14:textId="77777777" w:rsidR="00BE7D43" w:rsidRDefault="00BE7D43">
      <w:pPr>
        <w:tabs>
          <w:tab w:val="left" w:pos="540"/>
        </w:tabs>
        <w:jc w:val="both"/>
        <w:rPr>
          <w:rFonts w:ascii="Times New Roman" w:eastAsia="Times New Roman" w:hAnsi="Times New Roman" w:cs="Times New Roman"/>
        </w:rPr>
      </w:pPr>
    </w:p>
    <w:p w14:paraId="0000005D" w14:textId="77777777" w:rsidR="00BE7D43" w:rsidRDefault="00BE7D43">
      <w:pPr>
        <w:rPr>
          <w:rFonts w:ascii="Times New Roman" w:eastAsia="Times New Roman" w:hAnsi="Times New Roman" w:cs="Times New Roman"/>
        </w:rPr>
      </w:pPr>
    </w:p>
    <w:p w14:paraId="0000005E" w14:textId="77777777" w:rsidR="00BE7D43" w:rsidRDefault="00BE7D43">
      <w:pPr>
        <w:tabs>
          <w:tab w:val="left" w:pos="540"/>
        </w:tabs>
        <w:jc w:val="both"/>
        <w:rPr>
          <w:rFonts w:ascii="Times New Roman" w:eastAsia="Times New Roman" w:hAnsi="Times New Roman" w:cs="Times New Roman"/>
          <w:b/>
        </w:rPr>
      </w:pPr>
    </w:p>
    <w:p w14:paraId="0000005F" w14:textId="77777777" w:rsidR="00BE7D43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</w:t>
      </w:r>
    </w:p>
    <w:p w14:paraId="00000060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</w:rPr>
        <w:t>VII.</w:t>
      </w:r>
      <w:r>
        <w:rPr>
          <w:rFonts w:ascii="Times New Roman" w:eastAsia="Times New Roman" w:hAnsi="Times New Roman" w:cs="Times New Roman"/>
          <w:b/>
        </w:rPr>
        <w:tab/>
        <w:t xml:space="preserve"> </w:t>
      </w:r>
      <w:r>
        <w:rPr>
          <w:rFonts w:ascii="Times New Roman" w:eastAsia="Times New Roman" w:hAnsi="Times New Roman" w:cs="Times New Roman"/>
          <w:b/>
          <w:smallCaps/>
        </w:rPr>
        <w:t>CORRESPONDENCE AND COMMUNICATION</w:t>
      </w:r>
    </w:p>
    <w:p w14:paraId="00000061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b/>
          <w:smallCap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mallCaps/>
        </w:rPr>
        <w:t xml:space="preserve">           </w:t>
      </w:r>
      <w:r>
        <w:rPr>
          <w:rFonts w:ascii="Times New Roman" w:eastAsia="Times New Roman" w:hAnsi="Times New Roman" w:cs="Times New Roman"/>
          <w:sz w:val="22"/>
          <w:szCs w:val="22"/>
        </w:rPr>
        <w:t>None</w:t>
      </w:r>
    </w:p>
    <w:p w14:paraId="00000062" w14:textId="77777777" w:rsidR="00BE7D43" w:rsidRDefault="00BE7D43">
      <w:pPr>
        <w:tabs>
          <w:tab w:val="left" w:pos="540"/>
        </w:tabs>
        <w:spacing w:line="216" w:lineRule="auto"/>
        <w:jc w:val="both"/>
        <w:rPr>
          <w:rFonts w:ascii="Times New Roman" w:eastAsia="Times New Roman" w:hAnsi="Times New Roman" w:cs="Times New Roman"/>
          <w:b/>
        </w:rPr>
      </w:pPr>
    </w:p>
    <w:p w14:paraId="00000063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</w:rPr>
        <w:t>VIII.</w:t>
      </w:r>
      <w:r>
        <w:rPr>
          <w:rFonts w:ascii="Times New Roman" w:eastAsia="Times New Roman" w:hAnsi="Times New Roman" w:cs="Times New Roman"/>
          <w:b/>
        </w:rPr>
        <w:tab/>
        <w:t xml:space="preserve"> </w:t>
      </w:r>
      <w:r>
        <w:rPr>
          <w:rFonts w:ascii="Times New Roman" w:eastAsia="Times New Roman" w:hAnsi="Times New Roman" w:cs="Times New Roman"/>
          <w:b/>
          <w:smallCaps/>
        </w:rPr>
        <w:t>COMMENTS FROM THE PUBLIC</w:t>
      </w:r>
    </w:p>
    <w:p w14:paraId="00000064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b/>
          <w:smallCap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mallCaps/>
        </w:rPr>
        <w:t xml:space="preserve">           </w:t>
      </w:r>
      <w:r>
        <w:rPr>
          <w:rFonts w:ascii="Times New Roman" w:eastAsia="Times New Roman" w:hAnsi="Times New Roman" w:cs="Times New Roman"/>
          <w:sz w:val="22"/>
          <w:szCs w:val="22"/>
        </w:rPr>
        <w:t>None present</w:t>
      </w:r>
    </w:p>
    <w:p w14:paraId="00000065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b/>
          <w:smallCap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mallCaps/>
        </w:rPr>
        <w:t xml:space="preserve">         </w:t>
      </w:r>
    </w:p>
    <w:p w14:paraId="00000066" w14:textId="77777777" w:rsidR="00BE7D43" w:rsidRDefault="00BE7D43">
      <w:pPr>
        <w:tabs>
          <w:tab w:val="left" w:pos="360"/>
          <w:tab w:val="left" w:pos="720"/>
        </w:tabs>
        <w:spacing w:line="276" w:lineRule="auto"/>
        <w:jc w:val="both"/>
        <w:rPr>
          <w:rFonts w:ascii="Times New Roman" w:eastAsia="Times New Roman" w:hAnsi="Times New Roman" w:cs="Times New Roman"/>
          <w:b/>
        </w:rPr>
      </w:pPr>
    </w:p>
    <w:p w14:paraId="00000067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</w:rPr>
        <w:t xml:space="preserve"> IX.</w:t>
      </w:r>
      <w:r>
        <w:rPr>
          <w:rFonts w:ascii="Times New Roman" w:eastAsia="Times New Roman" w:hAnsi="Times New Roman" w:cs="Times New Roman"/>
          <w:b/>
        </w:rPr>
        <w:tab/>
        <w:t xml:space="preserve"> </w:t>
      </w:r>
      <w:r>
        <w:rPr>
          <w:rFonts w:ascii="Times New Roman" w:eastAsia="Times New Roman" w:hAnsi="Times New Roman" w:cs="Times New Roman"/>
          <w:b/>
          <w:smallCaps/>
        </w:rPr>
        <w:t xml:space="preserve">ADJOURNMENT </w:t>
      </w:r>
    </w:p>
    <w:p w14:paraId="00000068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b/>
          <w:smallCaps/>
        </w:rPr>
        <w:t xml:space="preserve">          </w:t>
      </w:r>
      <w:r>
        <w:rPr>
          <w:rFonts w:ascii="Times New Roman" w:eastAsia="Times New Roman" w:hAnsi="Times New Roman" w:cs="Times New Roman"/>
          <w:b/>
        </w:rPr>
        <w:t>MOTION</w:t>
      </w:r>
      <w:r>
        <w:rPr>
          <w:rFonts w:ascii="Times New Roman" w:eastAsia="Times New Roman" w:hAnsi="Times New Roman" w:cs="Times New Roman"/>
        </w:rPr>
        <w:t xml:space="preserve"> to adjourn the meeting at 6:12 p.m. (Thomas; Connelly) unanimously approved</w:t>
      </w:r>
    </w:p>
    <w:p w14:paraId="00000069" w14:textId="77777777" w:rsidR="00BE7D43" w:rsidRDefault="00000000">
      <w:pPr>
        <w:tabs>
          <w:tab w:val="left" w:pos="540"/>
        </w:tabs>
        <w:spacing w:line="276" w:lineRule="auto"/>
        <w:jc w:val="both"/>
        <w:rPr>
          <w:rFonts w:ascii="Times New Roman" w:eastAsia="Times New Roman" w:hAnsi="Times New Roman" w:cs="Times New Roman"/>
          <w:b/>
          <w:smallCaps/>
        </w:rPr>
      </w:pPr>
      <w:r>
        <w:rPr>
          <w:rFonts w:ascii="Times New Roman" w:eastAsia="Times New Roman" w:hAnsi="Times New Roman" w:cs="Times New Roman"/>
          <w:i/>
        </w:rPr>
        <w:t xml:space="preserve">     </w:t>
      </w:r>
    </w:p>
    <w:p w14:paraId="0000006A" w14:textId="77777777" w:rsidR="00BE7D43" w:rsidRDefault="00000000">
      <w:pPr>
        <w:spacing w:line="276" w:lineRule="auto"/>
        <w:jc w:val="both"/>
      </w:pPr>
      <w:r>
        <w:t xml:space="preserve"> Respectfully submitted, </w:t>
      </w:r>
    </w:p>
    <w:p w14:paraId="0000006B" w14:textId="77777777" w:rsidR="00BE7D43" w:rsidRDefault="00BE7D43">
      <w:pPr>
        <w:spacing w:line="276" w:lineRule="auto"/>
        <w:jc w:val="both"/>
      </w:pPr>
    </w:p>
    <w:p w14:paraId="0000006C" w14:textId="77777777" w:rsidR="00BE7D43" w:rsidRDefault="00BE7D43">
      <w:pPr>
        <w:spacing w:line="276" w:lineRule="auto"/>
        <w:jc w:val="both"/>
      </w:pPr>
    </w:p>
    <w:p w14:paraId="0000006D" w14:textId="77777777" w:rsidR="00BE7D43" w:rsidRDefault="00BE7D43">
      <w:pPr>
        <w:spacing w:line="276" w:lineRule="auto"/>
        <w:jc w:val="both"/>
      </w:pPr>
    </w:p>
    <w:p w14:paraId="0000006E" w14:textId="77777777" w:rsidR="00BE7D43" w:rsidRDefault="00000000">
      <w:pPr>
        <w:spacing w:line="276" w:lineRule="auto"/>
        <w:jc w:val="both"/>
      </w:pPr>
      <w:r>
        <w:t xml:space="preserve"> Nicole Connelly,</w:t>
      </w:r>
    </w:p>
    <w:p w14:paraId="0000006F" w14:textId="77777777" w:rsidR="00BE7D43" w:rsidRDefault="00000000">
      <w:pPr>
        <w:spacing w:line="276" w:lineRule="auto"/>
        <w:jc w:val="both"/>
      </w:pPr>
      <w:r>
        <w:t xml:space="preserve"> Secretary, Board of Trustees</w:t>
      </w:r>
    </w:p>
    <w:p w14:paraId="00000070" w14:textId="77777777" w:rsidR="00BE7D43" w:rsidRDefault="00BE7D43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00000071" w14:textId="77777777" w:rsidR="00BE7D43" w:rsidRDefault="00000000">
      <w:pPr>
        <w:spacing w:line="276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Recorded by Lisa McDonnell</w:t>
      </w:r>
    </w:p>
    <w:p w14:paraId="00000072" w14:textId="77777777" w:rsidR="00BE7D43" w:rsidRDefault="00BE7D43">
      <w:pPr>
        <w:spacing w:line="276" w:lineRule="auto"/>
        <w:jc w:val="both"/>
        <w:rPr>
          <w:rFonts w:ascii="Times New Roman" w:eastAsia="Times New Roman" w:hAnsi="Times New Roman" w:cs="Times New Roman"/>
          <w:i/>
        </w:rPr>
      </w:pPr>
    </w:p>
    <w:sectPr w:rsidR="00BE7D43" w:rsidSect="003C24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360" w:left="720" w:header="360" w:footer="360" w:gutter="0"/>
      <w:lnNumType w:countBy="1" w:restart="continuous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F9686" w14:textId="77777777" w:rsidR="00663AEB" w:rsidRDefault="00663AEB">
      <w:r>
        <w:separator/>
      </w:r>
    </w:p>
  </w:endnote>
  <w:endnote w:type="continuationSeparator" w:id="0">
    <w:p w14:paraId="19E92CBB" w14:textId="77777777" w:rsidR="00663AEB" w:rsidRDefault="00663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B6AD85-EAC6-B94B-99FA-5467C5C4CED8}"/>
    <w:embedBold r:id="rId2" w:fontKey="{5005A615-0058-2249-9E47-A2DAAFC38F1A}"/>
    <w:embedItalic r:id="rId3" w:fontKey="{B193836F-11BE-A941-9013-45650F88F599}"/>
    <w:embedBoldItalic r:id="rId4" w:fontKey="{BFC193D5-28DB-0346-9ABD-6F8663B39B38}"/>
  </w:font>
  <w:font w:name="Noto Sans Symbols">
    <w:charset w:val="00"/>
    <w:family w:val="auto"/>
    <w:pitch w:val="default"/>
    <w:embedRegular r:id="rId5" w:fontKey="{EA140FCF-B09B-104F-862B-D91B3A6252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03DB96D-69EF-434F-91C0-73F13513D5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D3F00EE-2683-AC47-AC3E-0CC50DC684AF}"/>
    <w:embedBold r:id="rId8" w:fontKey="{BD8E725B-C9AD-B94B-A4CA-E9AD80D3D4F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5FEE5FB-BED3-A244-92C8-A0356FA06181}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D9069" w14:textId="77777777" w:rsidR="003C24AC" w:rsidRDefault="003C24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5" w14:textId="49BFECDC" w:rsidR="00BE7D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C24AC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6" w14:textId="77777777" w:rsidR="00BE7D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D5609" w14:textId="77777777" w:rsidR="00663AEB" w:rsidRDefault="00663AEB">
      <w:r>
        <w:separator/>
      </w:r>
    </w:p>
  </w:footnote>
  <w:footnote w:type="continuationSeparator" w:id="0">
    <w:p w14:paraId="3A02728C" w14:textId="77777777" w:rsidR="00663AEB" w:rsidRDefault="00663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575A1" w14:textId="47EC3C8A" w:rsidR="003C24AC" w:rsidRDefault="00663AEB">
    <w:pPr>
      <w:pStyle w:val="Header"/>
    </w:pPr>
    <w:r>
      <w:rPr>
        <w:noProof/>
      </w:rPr>
      <w:pict w14:anchorId="4CDB47A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alt="" style="position:absolute;margin-left:0;margin-top:0;width:547.9pt;height:213.0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mbria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3" w14:textId="5B2E042F" w:rsidR="00BE7D43" w:rsidRDefault="00663A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pict w14:anchorId="0F6353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alt="" style="position:absolute;left:0;text-align:left;margin-left:0;margin-top:0;width:547.9pt;height:213.0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mbria&quot;;font-size:1pt" string="DRAFT"/>
        </v:shape>
      </w:pict>
    </w:r>
  </w:p>
  <w:p w14:paraId="00000074" w14:textId="77777777" w:rsidR="00BE7D4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ab/>
      <w:t xml:space="preserve">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A2CB4" w14:textId="5FD21976" w:rsidR="003C24AC" w:rsidRDefault="00663AEB">
    <w:pPr>
      <w:pStyle w:val="Header"/>
    </w:pPr>
    <w:r>
      <w:rPr>
        <w:noProof/>
      </w:rPr>
      <w:pict w14:anchorId="1A27A72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alt="" style="position:absolute;margin-left:0;margin-top:0;width:547.9pt;height:213.0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mbria&quot;;font-size:1pt" string="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5D2E7B"/>
    <w:multiLevelType w:val="multilevel"/>
    <w:tmpl w:val="C06C7D92"/>
    <w:lvl w:ilvl="0">
      <w:start w:val="1"/>
      <w:numFmt w:val="upperLetter"/>
      <w:lvlText w:val="%1."/>
      <w:lvlJc w:val="left"/>
      <w:pPr>
        <w:ind w:left="915" w:hanging="360"/>
      </w:pPr>
    </w:lvl>
    <w:lvl w:ilvl="1">
      <w:start w:val="1"/>
      <w:numFmt w:val="lowerLetter"/>
      <w:lvlText w:val="%2."/>
      <w:lvlJc w:val="left"/>
      <w:pPr>
        <w:ind w:left="1635" w:hanging="360"/>
      </w:pPr>
    </w:lvl>
    <w:lvl w:ilvl="2">
      <w:start w:val="1"/>
      <w:numFmt w:val="lowerRoman"/>
      <w:lvlText w:val="%3."/>
      <w:lvlJc w:val="right"/>
      <w:pPr>
        <w:ind w:left="2355" w:hanging="180"/>
      </w:pPr>
    </w:lvl>
    <w:lvl w:ilvl="3">
      <w:start w:val="1"/>
      <w:numFmt w:val="decimal"/>
      <w:lvlText w:val="%4."/>
      <w:lvlJc w:val="left"/>
      <w:pPr>
        <w:ind w:left="3075" w:hanging="360"/>
      </w:pPr>
    </w:lvl>
    <w:lvl w:ilvl="4">
      <w:start w:val="1"/>
      <w:numFmt w:val="lowerLetter"/>
      <w:lvlText w:val="%5."/>
      <w:lvlJc w:val="left"/>
      <w:pPr>
        <w:ind w:left="3795" w:hanging="360"/>
      </w:pPr>
    </w:lvl>
    <w:lvl w:ilvl="5">
      <w:start w:val="1"/>
      <w:numFmt w:val="lowerRoman"/>
      <w:lvlText w:val="%6."/>
      <w:lvlJc w:val="right"/>
      <w:pPr>
        <w:ind w:left="4515" w:hanging="180"/>
      </w:pPr>
    </w:lvl>
    <w:lvl w:ilvl="6">
      <w:start w:val="1"/>
      <w:numFmt w:val="decimal"/>
      <w:lvlText w:val="%7."/>
      <w:lvlJc w:val="left"/>
      <w:pPr>
        <w:ind w:left="5235" w:hanging="360"/>
      </w:pPr>
    </w:lvl>
    <w:lvl w:ilvl="7">
      <w:start w:val="1"/>
      <w:numFmt w:val="lowerLetter"/>
      <w:lvlText w:val="%8."/>
      <w:lvlJc w:val="left"/>
      <w:pPr>
        <w:ind w:left="5955" w:hanging="360"/>
      </w:pPr>
    </w:lvl>
    <w:lvl w:ilvl="8">
      <w:start w:val="1"/>
      <w:numFmt w:val="lowerRoman"/>
      <w:lvlText w:val="%9."/>
      <w:lvlJc w:val="right"/>
      <w:pPr>
        <w:ind w:left="6675" w:hanging="180"/>
      </w:pPr>
    </w:lvl>
  </w:abstractNum>
  <w:abstractNum w:abstractNumId="1" w15:restartNumberingAfterBreak="0">
    <w:nsid w:val="59641561"/>
    <w:multiLevelType w:val="multilevel"/>
    <w:tmpl w:val="C142B0BC"/>
    <w:lvl w:ilvl="0">
      <w:start w:val="1"/>
      <w:numFmt w:val="upperLetter"/>
      <w:lvlText w:val="%1."/>
      <w:lvlJc w:val="left"/>
      <w:pPr>
        <w:ind w:left="8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05" w:hanging="360"/>
      </w:pPr>
    </w:lvl>
    <w:lvl w:ilvl="2">
      <w:start w:val="1"/>
      <w:numFmt w:val="lowerRoman"/>
      <w:lvlText w:val="%3."/>
      <w:lvlJc w:val="right"/>
      <w:pPr>
        <w:ind w:left="2325" w:hanging="180"/>
      </w:pPr>
    </w:lvl>
    <w:lvl w:ilvl="3">
      <w:start w:val="1"/>
      <w:numFmt w:val="decimal"/>
      <w:lvlText w:val="%4."/>
      <w:lvlJc w:val="left"/>
      <w:pPr>
        <w:ind w:left="3045" w:hanging="360"/>
      </w:pPr>
    </w:lvl>
    <w:lvl w:ilvl="4">
      <w:start w:val="1"/>
      <w:numFmt w:val="lowerLetter"/>
      <w:lvlText w:val="%5."/>
      <w:lvlJc w:val="left"/>
      <w:pPr>
        <w:ind w:left="3765" w:hanging="360"/>
      </w:pPr>
    </w:lvl>
    <w:lvl w:ilvl="5">
      <w:start w:val="1"/>
      <w:numFmt w:val="lowerRoman"/>
      <w:lvlText w:val="%6."/>
      <w:lvlJc w:val="right"/>
      <w:pPr>
        <w:ind w:left="4485" w:hanging="180"/>
      </w:pPr>
    </w:lvl>
    <w:lvl w:ilvl="6">
      <w:start w:val="1"/>
      <w:numFmt w:val="decimal"/>
      <w:lvlText w:val="%7."/>
      <w:lvlJc w:val="left"/>
      <w:pPr>
        <w:ind w:left="5205" w:hanging="360"/>
      </w:pPr>
    </w:lvl>
    <w:lvl w:ilvl="7">
      <w:start w:val="1"/>
      <w:numFmt w:val="lowerLetter"/>
      <w:lvlText w:val="%8."/>
      <w:lvlJc w:val="left"/>
      <w:pPr>
        <w:ind w:left="5925" w:hanging="360"/>
      </w:pPr>
    </w:lvl>
    <w:lvl w:ilvl="8">
      <w:start w:val="1"/>
      <w:numFmt w:val="lowerRoman"/>
      <w:lvlText w:val="%9."/>
      <w:lvlJc w:val="right"/>
      <w:pPr>
        <w:ind w:left="6645" w:hanging="180"/>
      </w:pPr>
    </w:lvl>
  </w:abstractNum>
  <w:abstractNum w:abstractNumId="2" w15:restartNumberingAfterBreak="0">
    <w:nsid w:val="5E924468"/>
    <w:multiLevelType w:val="multilevel"/>
    <w:tmpl w:val="37BC8EB6"/>
    <w:lvl w:ilvl="0">
      <w:start w:val="1"/>
      <w:numFmt w:val="bullet"/>
      <w:lvlText w:val="●"/>
      <w:lvlJc w:val="left"/>
      <w:pPr>
        <w:ind w:left="16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9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9D50EE"/>
    <w:multiLevelType w:val="multilevel"/>
    <w:tmpl w:val="E1D06F50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A27292"/>
    <w:multiLevelType w:val="multilevel"/>
    <w:tmpl w:val="1B1EAEB8"/>
    <w:lvl w:ilvl="0">
      <w:start w:val="1"/>
      <w:numFmt w:val="upperLetter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 w16cid:durableId="1660842259">
    <w:abstractNumId w:val="4"/>
  </w:num>
  <w:num w:numId="2" w16cid:durableId="695353863">
    <w:abstractNumId w:val="1"/>
  </w:num>
  <w:num w:numId="3" w16cid:durableId="630750229">
    <w:abstractNumId w:val="3"/>
  </w:num>
  <w:num w:numId="4" w16cid:durableId="1333723695">
    <w:abstractNumId w:val="0"/>
  </w:num>
  <w:num w:numId="5" w16cid:durableId="1700011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D43"/>
    <w:rsid w:val="001270DC"/>
    <w:rsid w:val="003C24AC"/>
    <w:rsid w:val="00663AEB"/>
    <w:rsid w:val="00BE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091CE611-BD92-D348-AD23-6E4D5B908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rFonts w:ascii="Calibri" w:eastAsia="Calibri" w:hAnsi="Calibri" w:cs="Calibri"/>
      <w:sz w:val="56"/>
      <w:szCs w:val="56"/>
    </w:rPr>
  </w:style>
  <w:style w:type="character" w:customStyle="1" w:styleId="apple-converted-space">
    <w:name w:val="apple-converted-space"/>
    <w:basedOn w:val="DefaultParagraphFont"/>
    <w:rsid w:val="004027FA"/>
  </w:style>
  <w:style w:type="character" w:customStyle="1" w:styleId="il">
    <w:name w:val="il"/>
    <w:basedOn w:val="DefaultParagraphFont"/>
    <w:rsid w:val="004027FA"/>
  </w:style>
  <w:style w:type="paragraph" w:styleId="ListParagraph">
    <w:name w:val="List Paragraph"/>
    <w:basedOn w:val="Normal"/>
    <w:uiPriority w:val="34"/>
    <w:qFormat/>
    <w:rsid w:val="000B2C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0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0C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078D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303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036F"/>
  </w:style>
  <w:style w:type="paragraph" w:styleId="Footer">
    <w:name w:val="footer"/>
    <w:basedOn w:val="Normal"/>
    <w:link w:val="FooterChar"/>
    <w:uiPriority w:val="99"/>
    <w:unhideWhenUsed/>
    <w:rsid w:val="00F303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36F"/>
  </w:style>
  <w:style w:type="paragraph" w:customStyle="1" w:styleId="NoParagraphStyle">
    <w:name w:val="[No Paragraph Style]"/>
    <w:rsid w:val="00CD33F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styleId="NoSpacing">
    <w:name w:val="No Spacing"/>
    <w:uiPriority w:val="1"/>
    <w:qFormat/>
    <w:rsid w:val="0023092D"/>
  </w:style>
  <w:style w:type="character" w:customStyle="1" w:styleId="Heading1Char">
    <w:name w:val="Heading 1 Char"/>
    <w:basedOn w:val="DefaultParagraphFont"/>
    <w:link w:val="Heading1"/>
    <w:uiPriority w:val="9"/>
    <w:rsid w:val="002309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3092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230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23092D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23092D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23092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A5A5A"/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3C2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/sk+xBSFSeD9Q8z7UD1Itv3pJg==">CgMxLjAyDmgucXk4bHVwc2lkN2VqMg5oLnZ0aTBmazVhc2Y2ZzIOaC5icTdldHlpZXZnZ2MyDmguYjRicDZjaDdybzVvOAByITE0a3UzN1RfYnJyeWsyZkVDVGloNDBrYUdaVEplOEp0Qw==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866</Words>
  <Characters>4938</Characters>
  <Application>Microsoft Office Word</Application>
  <DocSecurity>0</DocSecurity>
  <Lines>41</Lines>
  <Paragraphs>11</Paragraphs>
  <ScaleCrop>false</ScaleCrop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</dc:creator>
  <cp:lastModifiedBy>Port Jeff Free Library</cp:lastModifiedBy>
  <cp:revision>2</cp:revision>
  <dcterms:created xsi:type="dcterms:W3CDTF">2025-06-25T20:17:00Z</dcterms:created>
  <dcterms:modified xsi:type="dcterms:W3CDTF">2025-06-25T20:17:00Z</dcterms:modified>
</cp:coreProperties>
</file>